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46A59BC8" w:rsidR="00D4515F" w:rsidRPr="00D4515F" w:rsidRDefault="001C2A9E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150EFD" w:rsidRPr="00150EFD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CONSTRUCCIÓN DE PAVIMENTACIÓN ASFÁLTICA EN LÁZARO CÁRDENAS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2A424F40" w:rsidR="00F802FC" w:rsidRDefault="001C2A9E" w:rsidP="00D4515F">
      <w:pPr>
        <w:pStyle w:val="Textoindependiente21"/>
        <w:jc w:val="left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ATOTONILCO DE TULA</w:t>
      </w:r>
    </w:p>
    <w:p w14:paraId="68657057" w14:textId="6365A1BB" w:rsidR="001C2A9E" w:rsidRPr="001C2A9E" w:rsidRDefault="001C2A9E" w:rsidP="00D4515F">
      <w:pPr>
        <w:pStyle w:val="Textoindependiente21"/>
        <w:jc w:val="left"/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</w:pPr>
      <w:r w:rsidRPr="001C2A9E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LOCALIDAD:</w:t>
      </w:r>
      <w:r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 xml:space="preserve"> </w:t>
      </w:r>
      <w:r w:rsidRPr="001C2A9E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CONEJOS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DD730E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8D5078" w14:textId="3EF73C75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lastRenderedPageBreak/>
        <w:t>Norma: N-CTR-CAR-1-07-002</w:t>
      </w:r>
    </w:p>
    <w:p w14:paraId="62BCC18A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03EB87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137F46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AA7728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4E170DB" w14:textId="5E993B19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37B36F7B" w14:textId="24356BE3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Guarniciones</w:t>
      </w: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50EFD"/>
    <w:rsid w:val="00176685"/>
    <w:rsid w:val="001823A8"/>
    <w:rsid w:val="00185711"/>
    <w:rsid w:val="001A012F"/>
    <w:rsid w:val="001A4650"/>
    <w:rsid w:val="001B56DC"/>
    <w:rsid w:val="001C2A9E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16080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Arq. Nataly Esparza</cp:lastModifiedBy>
  <cp:revision>4</cp:revision>
  <cp:lastPrinted>2020-09-23T17:20:00Z</cp:lastPrinted>
  <dcterms:created xsi:type="dcterms:W3CDTF">2023-07-25T15:17:00Z</dcterms:created>
  <dcterms:modified xsi:type="dcterms:W3CDTF">2023-07-25T16:03:00Z</dcterms:modified>
</cp:coreProperties>
</file>